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BA" w:rsidRDefault="000B6DBA" w:rsidP="000B6DBA">
      <w:r w:rsidRPr="00B320E0">
        <w:rPr>
          <w:b/>
          <w:u w:val="single"/>
        </w:rPr>
        <w:t>CNN</w:t>
      </w:r>
      <w:r>
        <w:rPr>
          <w:b/>
        </w:rPr>
        <w:t xml:space="preserve">: </w:t>
      </w:r>
      <w:r w:rsidRPr="00B320E0">
        <w:rPr>
          <w:b/>
        </w:rPr>
        <w:t>“President Bill Clinton Offered His Own Package Of Proposed Tax Cuts Today, Saying That Republican Plans Fall Short In Offering Education And Training Incentives For Middle-Class Families.”</w:t>
      </w:r>
      <w:r>
        <w:t xml:space="preserve"> “President Bill Clinton offered his own package of proposed tax cuts today, saying that Republican plans fall short in offering education and training incentives for middle-class families. ‘America's families deserve a tax cut, and they deserve one that reflects their values,’ Clinton said. The president's package, details of which leaked out over the weekend, offers a net tax cut of $85 billion over five years, like congressional proposals. But it tilts more strongly toward middle- and lower-income families, while offering less capital gains tax relief to investors. Some Republicans reacted favorably to Clinton's plan, suggesting there is room for compromise.” [CNN, </w:t>
      </w:r>
      <w:hyperlink r:id="rId6" w:history="1">
        <w:r w:rsidRPr="004A7E78">
          <w:rPr>
            <w:rStyle w:val="Hyperlink"/>
          </w:rPr>
          <w:t>6/30/97</w:t>
        </w:r>
      </w:hyperlink>
      <w:r>
        <w:t>]</w:t>
      </w:r>
    </w:p>
    <w:p w:rsidR="000B6DBA" w:rsidRDefault="000B6DBA" w:rsidP="000B6DBA"/>
    <w:p w:rsidR="000B6DBA" w:rsidRDefault="000B6DBA" w:rsidP="000B6DBA">
      <w:r w:rsidRPr="00B320E0">
        <w:rPr>
          <w:b/>
          <w:u w:val="single"/>
        </w:rPr>
        <w:t>CNN</w:t>
      </w:r>
      <w:r>
        <w:rPr>
          <w:b/>
        </w:rPr>
        <w:t>:</w:t>
      </w:r>
      <w:r>
        <w:t xml:space="preserve"> </w:t>
      </w:r>
      <w:r w:rsidRPr="00B320E0">
        <w:rPr>
          <w:b/>
        </w:rPr>
        <w:t>“The President's Package, Details Of Which Leaked Out Over The Weekend, Offers A Net Tax Cut Of $85 Billion Over Five Years, Like Congressional Proposals. But It Tilts More Strongly Toward Middle- And Lower-Income Families, While Offering Less Capital Gains Tax Relief To Investors.”</w:t>
      </w:r>
      <w:r>
        <w:t xml:space="preserve"> “President Bill Clinton offered his own package of proposed tax cuts today, saying that Republican plans fall short in offering education and training incentives for middle-class families. ‘America's families deserve a tax cut, and they deserve one that reflects their values,’ Clinton said. The president's package, details of which leaked out over the weekend, offers a net tax cut of $85 billion over five years, like congressional proposals. But it tilts more strongly toward middle- and lower-income families, while offering less capital gains tax relief to investors. Some Republicans reacted favorably to Clinton's plan, suggesting there is room for compromise.” [CNN, </w:t>
      </w:r>
      <w:hyperlink r:id="rId7" w:history="1">
        <w:r w:rsidRPr="004A7E78">
          <w:rPr>
            <w:rStyle w:val="Hyperlink"/>
          </w:rPr>
          <w:t>6/30/97</w:t>
        </w:r>
      </w:hyperlink>
      <w:r>
        <w:t>]</w:t>
      </w:r>
    </w:p>
    <w:p w:rsidR="000B6DBA" w:rsidRDefault="000B6DBA" w:rsidP="000B6DBA"/>
    <w:p w:rsidR="000B6DBA" w:rsidRDefault="000B6DBA" w:rsidP="000B6DBA">
      <w:r w:rsidRPr="00B320E0">
        <w:rPr>
          <w:b/>
          <w:u w:val="single"/>
        </w:rPr>
        <w:t>New York Times</w:t>
      </w:r>
      <w:r w:rsidRPr="00B320E0">
        <w:rPr>
          <w:b/>
        </w:rPr>
        <w:t>: “The Republicans Are Also Insisting That Mr. Clinton Agree To A Deep Reduction In The Capital Gains Tax. The Administration Supports Only A Much Narrower Measure To Exempt Profits On The Sale Of Most Homes From The Capital Gains Tax.”</w:t>
      </w:r>
      <w:r>
        <w:t xml:space="preserve"> “</w:t>
      </w:r>
      <w:r w:rsidRPr="00B320E0">
        <w:t>With the Presidential campaign over, the economy stable and considerable progress already recorded in reducing the Federal deficit, the Clinton Administration and the Republican leaders in Congress agree that the coming months offer the best, and maybe last, opportunity for reaching agreement on balancing the budget</w:t>
      </w:r>
      <w:r>
        <w:t>…</w:t>
      </w:r>
      <w:r w:rsidRPr="00B320E0">
        <w:t xml:space="preserve">The Republicans are also insisting that Mr. Clinton agree to a deep reduction in the capital gains tax. The Administration supports only a much narrower measure to exempt profits on the sale of most homes from the capital gains tax. </w:t>
      </w:r>
      <w:r w:rsidRPr="00B320E0">
        <w:rPr>
          <w:highlight w:val="yellow"/>
        </w:rPr>
        <w:t>But White House officials said they might be willing to discuss a broader capital gains tax cut if it were essential to getting an overall budget deal</w:t>
      </w:r>
      <w:r w:rsidRPr="00B320E0">
        <w:t>.</w:t>
      </w:r>
      <w:r>
        <w:t>” [New York Times, 1/12/97]</w:t>
      </w:r>
    </w:p>
    <w:p w:rsidR="000B6DBA" w:rsidRDefault="000B6DBA" w:rsidP="000B6DBA"/>
    <w:p w:rsidR="000B6DBA" w:rsidRDefault="000B6DBA" w:rsidP="000B6DBA">
      <w:r w:rsidRPr="00B320E0">
        <w:rPr>
          <w:b/>
          <w:u w:val="single"/>
        </w:rPr>
        <w:t>New York Times</w:t>
      </w:r>
      <w:r w:rsidRPr="00B320E0">
        <w:rPr>
          <w:b/>
        </w:rPr>
        <w:t>:</w:t>
      </w:r>
      <w:r>
        <w:rPr>
          <w:b/>
        </w:rPr>
        <w:t xml:space="preserve"> </w:t>
      </w:r>
      <w:r w:rsidRPr="00B320E0">
        <w:rPr>
          <w:b/>
        </w:rPr>
        <w:t xml:space="preserve">Under A 1997 Law Signed By </w:t>
      </w:r>
      <w:r>
        <w:rPr>
          <w:b/>
        </w:rPr>
        <w:t xml:space="preserve">President </w:t>
      </w:r>
      <w:r w:rsidRPr="00B320E0">
        <w:rPr>
          <w:b/>
        </w:rPr>
        <w:t>Clinton, “Taxpayers Who Own An Asset, Like A Stock Or A Bond, For At Least 18 Months And One Day, And Sell It At A Profit, Will Owe A Capital Gains Tax Of 20 Percent, Or 10 Percent For Those In The 15 Percent Tax Bracket For Ordinary Income.”</w:t>
      </w:r>
      <w:r>
        <w:t xml:space="preserve"> “Taxes on capital gains went down under the new tax law signed by President Clinton. They also got a lot more complicated, in part because the long term is becoming longer. Under the new law, taxpayers who own an asset, like a stock or a bond, for at least 18 months and one day, and sell it at a profit, will owe a capital gains tax of 20 percent, or 10 percent for those in the 15 percent tax bracket for ordinary income. One important change is in the holding period. The old law deemed as long-term assets those that were held for at least one year and a day. People who sell assets on or after July 29 that they have held for more than one year, but less than 18 months and a day, will still be subject to the old law, paying a rate of 15 percent if they are in the 15 percent tax bracket on ordinary income, and 28 percent otherwise. The treatment of short-term capital gains has not changed. Any profits on an asset held for 12 months or less are taxed </w:t>
      </w:r>
      <w:proofErr w:type="spellStart"/>
      <w:r>
        <w:t>at</w:t>
      </w:r>
      <w:proofErr w:type="spellEnd"/>
      <w:r>
        <w:t xml:space="preserve"> ordinary income-tax rates of up to 39.6 percent.” [New York Times, 8/10/97]</w:t>
      </w:r>
    </w:p>
    <w:p w:rsidR="000B6DBA" w:rsidRDefault="000B6DBA" w:rsidP="000B6DBA"/>
    <w:p w:rsidR="000B6DBA" w:rsidRPr="00B61130" w:rsidRDefault="000B6DBA" w:rsidP="000B6DBA">
      <w:r w:rsidRPr="00B320E0">
        <w:rPr>
          <w:b/>
          <w:u w:val="single"/>
        </w:rPr>
        <w:t>New York Times</w:t>
      </w:r>
      <w:r w:rsidRPr="00B320E0">
        <w:rPr>
          <w:b/>
        </w:rPr>
        <w:t>:</w:t>
      </w:r>
      <w:r>
        <w:rPr>
          <w:b/>
        </w:rPr>
        <w:t xml:space="preserve"> </w:t>
      </w:r>
      <w:r w:rsidRPr="00B320E0">
        <w:rPr>
          <w:b/>
        </w:rPr>
        <w:t>A 1997 Law Signed By President Clinton Reduced Capital Gains Taxes While “Creating A $24 Billion Program To Provide Health Care Coverage For Up To Five Million Uninsured Children.”</w:t>
      </w:r>
      <w:r>
        <w:t xml:space="preserve"> “</w:t>
      </w:r>
      <w:r w:rsidRPr="00B320E0">
        <w:t xml:space="preserve">With Speaker Newt Gingrich by his side, President Clinton today signed two bills he called a </w:t>
      </w:r>
      <w:r>
        <w:t>‘</w:t>
      </w:r>
      <w:r w:rsidRPr="00B320E0">
        <w:t>true milestone for our nation</w:t>
      </w:r>
      <w:r>
        <w:t>’</w:t>
      </w:r>
      <w:r w:rsidRPr="00B320E0">
        <w:t xml:space="preserve"> that put into place a plan to balance the Federal budget and to cut taxes for the first time since the Reagan era</w:t>
      </w:r>
      <w:r>
        <w:t xml:space="preserve">…The measures put in place more than $95 billion in net tax cuts over five years, including new tax credits for families with children, tax credits for higher education and reductions in the taxes on capital gains and estates. More than $121 billion in savings are achieved over five years, mostly through limiting Medicare payments to doctors and hospitals. The measures also require that an additional $55 billion in savings be made through annual spending bills. </w:t>
      </w:r>
      <w:r>
        <w:lastRenderedPageBreak/>
        <w:t>The bills include new spending as well, creating a $24 billion program to provide health care coverage for up to five million uninsured children. They would restore disability benefits for legal immigrants and some money for welfare programs that were eliminated last year in the new welfare law.” [New York Times, 8/6/97]</w:t>
      </w:r>
    </w:p>
    <w:p w:rsidR="00C0053F" w:rsidRDefault="00DE21A0"/>
    <w:p w:rsidR="00DE21A0" w:rsidRDefault="00DE21A0" w:rsidP="00DE21A0">
      <w:r w:rsidRPr="00F07874">
        <w:rPr>
          <w:b/>
          <w:u w:val="single"/>
        </w:rPr>
        <w:t>New York Times</w:t>
      </w:r>
      <w:r>
        <w:rPr>
          <w:b/>
        </w:rPr>
        <w:t>: Clinton’s “</w:t>
      </w:r>
      <w:r w:rsidRPr="00F07874">
        <w:rPr>
          <w:b/>
        </w:rPr>
        <w:t>Budget Would Make Good On A Campaign Promise Of A Narrow Exemption On The Capital Gains Tax For The Sale Of Homes. Republicans Want A Far Deeper Cut, A 50 Percent Reduction In The Overall Capital Gains Tax, Which Now Has A Top Rate Of 28 Percent.”</w:t>
      </w:r>
      <w:r>
        <w:t xml:space="preserve"> [New York Times, 1/29/97]</w:t>
      </w:r>
    </w:p>
    <w:p w:rsidR="00DE21A0" w:rsidRDefault="00DE21A0" w:rsidP="00DE21A0"/>
    <w:p w:rsidR="00DE21A0" w:rsidRPr="00F07874" w:rsidRDefault="00DE21A0" w:rsidP="00DE21A0">
      <w:r w:rsidRPr="00F07874">
        <w:rPr>
          <w:b/>
          <w:u w:val="single"/>
        </w:rPr>
        <w:t>New York Times</w:t>
      </w:r>
      <w:r>
        <w:rPr>
          <w:b/>
        </w:rPr>
        <w:t>: “In</w:t>
      </w:r>
      <w:r w:rsidRPr="00F07874">
        <w:rPr>
          <w:b/>
        </w:rPr>
        <w:t xml:space="preserve"> 1997, Mr. Clinton Signed A Law That Cut The Top Capital Gains Tax Rate From 28 Percent To 20.”</w:t>
      </w:r>
      <w:r>
        <w:t xml:space="preserve"> “</w:t>
      </w:r>
      <w:r w:rsidRPr="00F07874">
        <w:t>In 1997, Mr. Clinton signed a law that cut the top capital gains tax rate from 28 percent to 20; in 1993, he had raised the top tax rate on ordinary income from 31 percent to 39.6 percent, and imposed a Medicare tax on high earners that effectively pushed their top tax rates above 40.</w:t>
      </w:r>
      <w:r>
        <w:t xml:space="preserve">” [New York Times, </w:t>
      </w:r>
      <w:hyperlink r:id="rId8" w:history="1">
        <w:r w:rsidRPr="00F07874">
          <w:rPr>
            <w:rStyle w:val="Hyperlink"/>
          </w:rPr>
          <w:t>3/13/15</w:t>
        </w:r>
      </w:hyperlink>
      <w:r>
        <w:t>]</w:t>
      </w:r>
      <w:bookmarkStart w:id="0" w:name="_GoBack"/>
    </w:p>
    <w:bookmarkEnd w:id="0"/>
    <w:p w:rsidR="00DE21A0" w:rsidRDefault="00DE21A0"/>
    <w:sectPr w:rsidR="00DE2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BA"/>
    <w:rsid w:val="000B6DBA"/>
    <w:rsid w:val="002173EF"/>
    <w:rsid w:val="003F20A7"/>
    <w:rsid w:val="00637386"/>
    <w:rsid w:val="007E3647"/>
    <w:rsid w:val="0091054D"/>
    <w:rsid w:val="00B4476A"/>
    <w:rsid w:val="00DE21A0"/>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6DBA"/>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B6D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6DBA"/>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B6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3/14/upshot/will-hillary-clinton-follow-democrats-on-capital-gains.html?abt=0002&amp;abg=0" TargetMode="External"/><Relationship Id="rId3" Type="http://schemas.microsoft.com/office/2007/relationships/stylesWithEffects" Target="stylesWithEffects.xml"/><Relationship Id="rId7" Type="http://schemas.openxmlformats.org/officeDocument/2006/relationships/hyperlink" Target="http://www.cnn.com/ALLPOLITICS/1997/06/30/clinton.ta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ALLPOLITICS/1997/06/30/clinton.tax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2015-04-21T20:49:00Z</dcterms:created>
  <dcterms:modified xsi:type="dcterms:W3CDTF">2015-04-21T21:45:00Z</dcterms:modified>
</cp:coreProperties>
</file>